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E1" w:rsidRDefault="00DA6EE1" w:rsidP="00DA6EE1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DA6EE1" w:rsidRDefault="00DA6EE1" w:rsidP="00DA6EE1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>
        <w:rPr>
          <w:rFonts w:eastAsia="MS Mincho"/>
          <w:i/>
          <w:color w:val="FF0000"/>
          <w:sz w:val="28"/>
          <w:szCs w:val="28"/>
        </w:rPr>
        <w:t xml:space="preserve"> </w:t>
      </w:r>
      <w:r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>
        <w:rPr>
          <w:sz w:val="28"/>
          <w:szCs w:val="28"/>
        </w:rPr>
        <w:t>Нова редакція» (</w:t>
      </w:r>
      <w:proofErr w:type="spellStart"/>
      <w:r>
        <w:rPr>
          <w:sz w:val="28"/>
          <w:szCs w:val="28"/>
        </w:rPr>
        <w:t>авт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В.М.Мадзігон</w:t>
      </w:r>
      <w:proofErr w:type="spellEnd"/>
      <w:r>
        <w:rPr>
          <w:sz w:val="28"/>
          <w:szCs w:val="28"/>
        </w:rPr>
        <w:t xml:space="preserve"> та інші). </w:t>
      </w:r>
      <w:r>
        <w:rPr>
          <w:sz w:val="28"/>
          <w:szCs w:val="20"/>
        </w:rPr>
        <w:t xml:space="preserve">Наказ </w:t>
      </w:r>
      <w:proofErr w:type="spellStart"/>
      <w:r>
        <w:rPr>
          <w:sz w:val="28"/>
          <w:szCs w:val="20"/>
        </w:rPr>
        <w:t>МОНмолодьспорту</w:t>
      </w:r>
      <w:proofErr w:type="spellEnd"/>
      <w:r>
        <w:rPr>
          <w:sz w:val="28"/>
          <w:szCs w:val="20"/>
        </w:rPr>
        <w:t xml:space="preserve"> від 06.06.2012 № 664 ВД «Освіта» 2012</w:t>
      </w:r>
    </w:p>
    <w:p w:rsidR="00DA6EE1" w:rsidRPr="00DA6EE1" w:rsidRDefault="00DA6EE1" w:rsidP="00DA6EE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6EE1">
        <w:rPr>
          <w:sz w:val="28"/>
          <w:szCs w:val="28"/>
        </w:rPr>
        <w:t>Загальна характеристика ґрунтів, які використовують для кущових декоративних рослин</w:t>
      </w:r>
      <w:r w:rsidRPr="00DA6EE1">
        <w:rPr>
          <w:sz w:val="28"/>
          <w:szCs w:val="28"/>
          <w:lang w:val="ru-RU"/>
        </w:rPr>
        <w:t xml:space="preserve"> - </w:t>
      </w:r>
      <w:r w:rsidRPr="00DA6EE1">
        <w:rPr>
          <w:sz w:val="28"/>
          <w:szCs w:val="28"/>
        </w:rPr>
        <w:t>Електронний ресурс. - Режим доступу:</w:t>
      </w:r>
    </w:p>
    <w:p w:rsidR="00DA6EE1" w:rsidRPr="00DA6EE1" w:rsidRDefault="00DA6EE1" w:rsidP="00DA6EE1">
      <w:pPr>
        <w:spacing w:line="360" w:lineRule="auto"/>
        <w:rPr>
          <w:sz w:val="28"/>
          <w:szCs w:val="28"/>
        </w:rPr>
      </w:pPr>
      <w:hyperlink r:id="rId6" w:history="1">
        <w:r w:rsidRPr="00DA6EE1">
          <w:rPr>
            <w:rStyle w:val="a3"/>
            <w:sz w:val="28"/>
            <w:szCs w:val="28"/>
            <w:lang w:val="ru-RU"/>
          </w:rPr>
          <w:t>http</w:t>
        </w:r>
        <w:r w:rsidRPr="00DA6EE1">
          <w:rPr>
            <w:rStyle w:val="a3"/>
            <w:sz w:val="28"/>
            <w:szCs w:val="28"/>
          </w:rPr>
          <w:t>://</w:t>
        </w:r>
        <w:r w:rsidRPr="00DA6EE1">
          <w:rPr>
            <w:rStyle w:val="a3"/>
            <w:sz w:val="28"/>
            <w:szCs w:val="28"/>
            <w:lang w:val="ru-RU"/>
          </w:rPr>
          <w:t>oleksportugalski</w:t>
        </w:r>
        <w:r w:rsidRPr="00DA6EE1">
          <w:rPr>
            <w:rStyle w:val="a3"/>
            <w:sz w:val="28"/>
            <w:szCs w:val="28"/>
          </w:rPr>
          <w:t>.</w:t>
        </w:r>
        <w:r w:rsidRPr="00DA6EE1">
          <w:rPr>
            <w:rStyle w:val="a3"/>
            <w:sz w:val="28"/>
            <w:szCs w:val="28"/>
            <w:lang w:val="ru-RU"/>
          </w:rPr>
          <w:t>blogspot</w:t>
        </w:r>
        <w:r w:rsidRPr="00DA6EE1">
          <w:rPr>
            <w:rStyle w:val="a3"/>
            <w:sz w:val="28"/>
            <w:szCs w:val="28"/>
          </w:rPr>
          <w:t>.</w:t>
        </w:r>
        <w:r w:rsidRPr="00DA6EE1">
          <w:rPr>
            <w:rStyle w:val="a3"/>
            <w:sz w:val="28"/>
            <w:szCs w:val="28"/>
            <w:lang w:val="ru-RU"/>
          </w:rPr>
          <w:t>ru</w:t>
        </w:r>
        <w:r w:rsidRPr="00DA6EE1">
          <w:rPr>
            <w:rStyle w:val="a3"/>
            <w:sz w:val="28"/>
            <w:szCs w:val="28"/>
          </w:rPr>
          <w:t>/2012/02/</w:t>
        </w:r>
        <w:r w:rsidRPr="00DA6EE1">
          <w:rPr>
            <w:rStyle w:val="a3"/>
            <w:sz w:val="28"/>
            <w:szCs w:val="28"/>
            <w:lang w:val="ru-RU"/>
          </w:rPr>
          <w:t>blog</w:t>
        </w:r>
        <w:r w:rsidRPr="00DA6EE1">
          <w:rPr>
            <w:rStyle w:val="a3"/>
            <w:sz w:val="28"/>
            <w:szCs w:val="28"/>
          </w:rPr>
          <w:t>-</w:t>
        </w:r>
        <w:r w:rsidRPr="00DA6EE1">
          <w:rPr>
            <w:rStyle w:val="a3"/>
            <w:sz w:val="28"/>
            <w:szCs w:val="28"/>
            <w:lang w:val="ru-RU"/>
          </w:rPr>
          <w:t>post</w:t>
        </w:r>
        <w:r w:rsidRPr="00DA6EE1">
          <w:rPr>
            <w:rStyle w:val="a3"/>
            <w:sz w:val="28"/>
            <w:szCs w:val="28"/>
          </w:rPr>
          <w:t>.</w:t>
        </w:r>
        <w:r w:rsidRPr="00DA6EE1">
          <w:rPr>
            <w:rStyle w:val="a3"/>
            <w:sz w:val="28"/>
            <w:szCs w:val="28"/>
            <w:lang w:val="ru-RU"/>
          </w:rPr>
          <w:t>html</w:t>
        </w:r>
      </w:hyperlink>
    </w:p>
    <w:p w:rsidR="00DA6EE1" w:rsidRPr="00DA6EE1" w:rsidRDefault="00DA6EE1" w:rsidP="00DA6EE1">
      <w:pPr>
        <w:spacing w:line="360" w:lineRule="auto"/>
        <w:outlineLvl w:val="0"/>
        <w:rPr>
          <w:bCs/>
          <w:kern w:val="36"/>
          <w:sz w:val="28"/>
          <w:szCs w:val="28"/>
          <w:lang w:val="ru-RU"/>
        </w:rPr>
      </w:pPr>
      <w:r>
        <w:rPr>
          <w:bCs/>
          <w:kern w:val="36"/>
          <w:sz w:val="28"/>
          <w:szCs w:val="28"/>
        </w:rPr>
        <w:t xml:space="preserve">3. </w:t>
      </w:r>
      <w:r w:rsidRPr="00DA6EE1">
        <w:rPr>
          <w:bCs/>
          <w:kern w:val="36"/>
          <w:sz w:val="28"/>
          <w:szCs w:val="28"/>
        </w:rPr>
        <w:t>Рослинні ґрунти і їх поліпшення</w:t>
      </w:r>
      <w:r w:rsidRPr="00DA6EE1">
        <w:rPr>
          <w:bCs/>
          <w:kern w:val="36"/>
          <w:sz w:val="28"/>
          <w:szCs w:val="28"/>
          <w:lang w:val="ru-RU"/>
        </w:rPr>
        <w:t xml:space="preserve"> - </w:t>
      </w:r>
      <w:r w:rsidRPr="00DA6EE1">
        <w:rPr>
          <w:sz w:val="28"/>
          <w:szCs w:val="28"/>
        </w:rPr>
        <w:t>Електронний ресурс. - Режим доступу:</w:t>
      </w:r>
    </w:p>
    <w:p w:rsidR="00DA6EE1" w:rsidRPr="00DA6EE1" w:rsidRDefault="00DA6EE1" w:rsidP="00DA6EE1">
      <w:pPr>
        <w:spacing w:line="360" w:lineRule="auto"/>
        <w:outlineLvl w:val="0"/>
        <w:rPr>
          <w:rFonts w:eastAsiaTheme="minorHAnsi"/>
          <w:sz w:val="28"/>
          <w:szCs w:val="28"/>
          <w:lang w:val="ru-RU" w:eastAsia="en-US"/>
        </w:rPr>
      </w:pPr>
      <w:hyperlink r:id="rId7" w:history="1">
        <w:r w:rsidRPr="00DA6EE1">
          <w:rPr>
            <w:rStyle w:val="a3"/>
            <w:sz w:val="28"/>
            <w:szCs w:val="28"/>
            <w:lang w:val="ru-RU"/>
          </w:rPr>
          <w:t>http://studopedia.net/9_92957_roslinni-grunti-i-ih-polipshennya.html</w:t>
        </w:r>
      </w:hyperlink>
    </w:p>
    <w:p w:rsidR="00DA6EE1" w:rsidRDefault="00DA6EE1" w:rsidP="00DA6EE1">
      <w:pPr>
        <w:pStyle w:val="1"/>
        <w:spacing w:before="0" w:beforeAutospacing="0" w:after="0" w:afterAutospacing="0" w:line="360" w:lineRule="auto"/>
        <w:rPr>
          <w:rStyle w:val="a3"/>
          <w:b w:val="0"/>
        </w:rPr>
      </w:pPr>
      <w:r>
        <w:rPr>
          <w:b w:val="0"/>
          <w:sz w:val="28"/>
          <w:szCs w:val="28"/>
        </w:rPr>
        <w:t xml:space="preserve">4. </w:t>
      </w:r>
      <w:r>
        <w:rPr>
          <w:b w:val="0"/>
          <w:sz w:val="28"/>
          <w:szCs w:val="28"/>
        </w:rPr>
        <w:t>Ландшафтний дизайн</w:t>
      </w:r>
      <w:r>
        <w:rPr>
          <w:b w:val="0"/>
          <w:sz w:val="28"/>
          <w:szCs w:val="28"/>
          <w:lang w:val="ru-RU"/>
        </w:rPr>
        <w:t>.</w:t>
      </w:r>
      <w:r>
        <w:rPr>
          <w:b w:val="0"/>
          <w:sz w:val="28"/>
          <w:szCs w:val="28"/>
        </w:rPr>
        <w:t>Догляд за садом</w:t>
      </w:r>
      <w:r>
        <w:rPr>
          <w:b w:val="0"/>
          <w:sz w:val="28"/>
          <w:szCs w:val="28"/>
          <w:lang w:val="ru-RU"/>
        </w:rPr>
        <w:t xml:space="preserve"> - </w:t>
      </w:r>
      <w:r>
        <w:rPr>
          <w:b w:val="0"/>
          <w:sz w:val="28"/>
          <w:szCs w:val="28"/>
        </w:rPr>
        <w:t xml:space="preserve">Електронний ресурс. - Режим доступу: </w:t>
      </w:r>
      <w:hyperlink r:id="rId8" w:history="1">
        <w:r w:rsidRPr="00DA6EE1">
          <w:rPr>
            <w:rStyle w:val="a3"/>
            <w:b w:val="0"/>
            <w:sz w:val="28"/>
            <w:szCs w:val="28"/>
            <w:lang w:val="ru-RU"/>
          </w:rPr>
          <w:t>http</w:t>
        </w:r>
        <w:r w:rsidRPr="00DA6EE1">
          <w:rPr>
            <w:rStyle w:val="a3"/>
            <w:b w:val="0"/>
            <w:sz w:val="28"/>
            <w:szCs w:val="28"/>
          </w:rPr>
          <w:t>://</w:t>
        </w:r>
        <w:r w:rsidRPr="00DA6EE1">
          <w:rPr>
            <w:rStyle w:val="a3"/>
            <w:b w:val="0"/>
            <w:sz w:val="28"/>
            <w:szCs w:val="28"/>
            <w:lang w:val="ru-RU"/>
          </w:rPr>
          <w:t>grun</w:t>
        </w:r>
        <w:r w:rsidRPr="00DA6EE1">
          <w:rPr>
            <w:rStyle w:val="a3"/>
            <w:b w:val="0"/>
            <w:sz w:val="28"/>
            <w:szCs w:val="28"/>
          </w:rPr>
          <w:t>-</w:t>
        </w:r>
        <w:r w:rsidRPr="00DA6EE1">
          <w:rPr>
            <w:rStyle w:val="a3"/>
            <w:b w:val="0"/>
            <w:sz w:val="28"/>
            <w:szCs w:val="28"/>
            <w:lang w:val="ru-RU"/>
          </w:rPr>
          <w:t>master</w:t>
        </w:r>
        <w:r w:rsidRPr="00DA6EE1">
          <w:rPr>
            <w:rStyle w:val="a3"/>
            <w:b w:val="0"/>
            <w:sz w:val="28"/>
            <w:szCs w:val="28"/>
          </w:rPr>
          <w:t>.</w:t>
        </w:r>
        <w:r w:rsidRPr="00DA6EE1">
          <w:rPr>
            <w:rStyle w:val="a3"/>
            <w:b w:val="0"/>
            <w:sz w:val="28"/>
            <w:szCs w:val="28"/>
            <w:lang w:val="ru-RU"/>
          </w:rPr>
          <w:t>com</w:t>
        </w:r>
        <w:r w:rsidRPr="00DA6EE1">
          <w:rPr>
            <w:rStyle w:val="a3"/>
            <w:b w:val="0"/>
            <w:sz w:val="28"/>
            <w:szCs w:val="28"/>
          </w:rPr>
          <w:t>.</w:t>
        </w:r>
        <w:r w:rsidRPr="00DA6EE1">
          <w:rPr>
            <w:rStyle w:val="a3"/>
            <w:b w:val="0"/>
            <w:sz w:val="28"/>
            <w:szCs w:val="28"/>
            <w:lang w:val="ru-RU"/>
          </w:rPr>
          <w:t>ua</w:t>
        </w:r>
        <w:r w:rsidRPr="00DA6EE1">
          <w:rPr>
            <w:rStyle w:val="a3"/>
            <w:b w:val="0"/>
            <w:sz w:val="28"/>
            <w:szCs w:val="28"/>
          </w:rPr>
          <w:t>/</w:t>
        </w:r>
        <w:r w:rsidRPr="00DA6EE1">
          <w:rPr>
            <w:rStyle w:val="a3"/>
            <w:b w:val="0"/>
            <w:sz w:val="28"/>
            <w:szCs w:val="28"/>
            <w:lang w:val="ru-RU"/>
          </w:rPr>
          <w:t>ua</w:t>
        </w:r>
        <w:r w:rsidRPr="00DA6EE1">
          <w:rPr>
            <w:rStyle w:val="a3"/>
            <w:b w:val="0"/>
            <w:sz w:val="28"/>
            <w:szCs w:val="28"/>
          </w:rPr>
          <w:t>/</w:t>
        </w:r>
        <w:r w:rsidRPr="00DA6EE1">
          <w:rPr>
            <w:rStyle w:val="a3"/>
            <w:b w:val="0"/>
            <w:sz w:val="28"/>
            <w:szCs w:val="28"/>
            <w:lang w:val="ru-RU"/>
          </w:rPr>
          <w:t>dekorativni</w:t>
        </w:r>
        <w:r w:rsidRPr="00DA6EE1">
          <w:rPr>
            <w:rStyle w:val="a3"/>
            <w:b w:val="0"/>
            <w:sz w:val="28"/>
            <w:szCs w:val="28"/>
          </w:rPr>
          <w:t>-</w:t>
        </w:r>
        <w:r w:rsidRPr="00DA6EE1">
          <w:rPr>
            <w:rStyle w:val="a3"/>
            <w:b w:val="0"/>
            <w:sz w:val="28"/>
            <w:szCs w:val="28"/>
            <w:lang w:val="ru-RU"/>
          </w:rPr>
          <w:t>roslini</w:t>
        </w:r>
      </w:hyperlink>
    </w:p>
    <w:p w:rsidR="00CF1709" w:rsidRDefault="00CF1709">
      <w:bookmarkStart w:id="0" w:name="_GoBack"/>
      <w:bookmarkEnd w:id="0"/>
    </w:p>
    <w:sectPr w:rsidR="00CF17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F63C4"/>
    <w:multiLevelType w:val="hybridMultilevel"/>
    <w:tmpl w:val="992CA9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0B0"/>
    <w:rsid w:val="00003BBD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51DDC"/>
    <w:rsid w:val="005A5C0F"/>
    <w:rsid w:val="005C0B15"/>
    <w:rsid w:val="005C7CDC"/>
    <w:rsid w:val="005E0523"/>
    <w:rsid w:val="005E2C43"/>
    <w:rsid w:val="005E2E21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220B0"/>
    <w:rsid w:val="00731743"/>
    <w:rsid w:val="007328FB"/>
    <w:rsid w:val="00733BB1"/>
    <w:rsid w:val="00733F4D"/>
    <w:rsid w:val="00736B55"/>
    <w:rsid w:val="00747C16"/>
    <w:rsid w:val="007573DA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5B40"/>
    <w:rsid w:val="008006FC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6EA8"/>
    <w:rsid w:val="00D82E57"/>
    <w:rsid w:val="00D935A5"/>
    <w:rsid w:val="00D9576B"/>
    <w:rsid w:val="00D97354"/>
    <w:rsid w:val="00DA27B7"/>
    <w:rsid w:val="00DA3543"/>
    <w:rsid w:val="00DA6EE1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F02032"/>
    <w:rsid w:val="00F065DF"/>
    <w:rsid w:val="00F16D16"/>
    <w:rsid w:val="00F23473"/>
    <w:rsid w:val="00F248FE"/>
    <w:rsid w:val="00F24D9D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DA6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6EE1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DA6EE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6EE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DA6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6EE1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DA6EE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6EE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un-master.com.ua/ua/dekorativni-roslin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tudopedia.net/9_92957_roslinni-grunti-i-ih-polipshenn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eksportugalski.blogspot.ru/2012/02/blog-post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327</Characters>
  <Application>Microsoft Office Word</Application>
  <DocSecurity>0</DocSecurity>
  <Lines>2</Lines>
  <Paragraphs>1</Paragraphs>
  <ScaleCrop>false</ScaleCrop>
  <Company>Krokoz™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2016-01-22T11:47:00Z</dcterms:created>
  <dcterms:modified xsi:type="dcterms:W3CDTF">2016-01-22T11:49:00Z</dcterms:modified>
</cp:coreProperties>
</file>